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 w:rsidRPr="00767C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E924AC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</w:p>
    <w:p w:rsidR="00E924AC" w:rsidRPr="009579ED" w:rsidRDefault="00E924AC" w:rsidP="00314B64">
      <w:pPr>
        <w:jc w:val="center"/>
        <w:rPr>
          <w:rFonts w:ascii="Times New Roman" w:hAnsi="Times New Roman"/>
        </w:rPr>
      </w:pPr>
      <w:r w:rsidRPr="001859EC">
        <w:rPr>
          <w:rFonts w:ascii="Times New Roman" w:hAnsi="Times New Roman"/>
          <w:sz w:val="28"/>
          <w:szCs w:val="28"/>
          <w:u w:val="single"/>
        </w:rPr>
        <w:t xml:space="preserve"> «Об утверждении  административного регламента предоставления муниципальной услуги  «Сопровождение инвестиционных проектов по принципу «одного окна»</w:t>
      </w:r>
      <w:r w:rsidRPr="00767C28">
        <w:rPr>
          <w:rFonts w:ascii="Times New Roman" w:hAnsi="Times New Roman"/>
          <w:sz w:val="28"/>
          <w:szCs w:val="28"/>
        </w:rPr>
        <w:t xml:space="preserve"> </w:t>
      </w:r>
      <w:r w:rsidR="00F4629D">
        <w:rPr>
          <w:rFonts w:ascii="Times New Roman" w:hAnsi="Times New Roman"/>
        </w:rPr>
        <w:t xml:space="preserve"> </w:t>
      </w:r>
    </w:p>
    <w:p w:rsidR="00E924AC" w:rsidRPr="00EE500B" w:rsidRDefault="00E924AC" w:rsidP="00E9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00B">
        <w:rPr>
          <w:rFonts w:ascii="Times New Roman" w:hAnsi="Times New Roman" w:cs="Times New Roman"/>
          <w:sz w:val="28"/>
          <w:szCs w:val="28"/>
        </w:rPr>
        <w:t>"03"мая 2017 г.</w:t>
      </w:r>
    </w:p>
    <w:p w:rsidR="00E924AC" w:rsidRPr="00EE500B" w:rsidRDefault="00E924AC" w:rsidP="00E9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4AC" w:rsidRPr="00314B64" w:rsidRDefault="00E924AC" w:rsidP="00E9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Pr="00314B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«Зеленоградский городской округ</w:t>
      </w:r>
      <w:r w:rsidR="00314B64" w:rsidRPr="00314B64">
        <w:rPr>
          <w:rFonts w:ascii="Times New Roman" w:hAnsi="Times New Roman" w:cs="Times New Roman"/>
          <w:sz w:val="28"/>
          <w:szCs w:val="28"/>
        </w:rPr>
        <w:t>»</w:t>
      </w:r>
      <w:r w:rsidR="00314B64" w:rsidRPr="00314B6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14B64">
        <w:rPr>
          <w:rFonts w:ascii="Times New Roman" w:hAnsi="Times New Roman" w:cs="Times New Roman"/>
          <w:sz w:val="28"/>
          <w:szCs w:val="28"/>
        </w:rPr>
        <w:t>извещает  о  начале  проведения  публичных  консультаций  в  рамках</w:t>
      </w:r>
      <w:r w:rsidRPr="00767C28">
        <w:rPr>
          <w:rFonts w:ascii="Times New Roman" w:hAnsi="Times New Roman" w:cs="Times New Roman"/>
          <w:sz w:val="28"/>
          <w:szCs w:val="28"/>
        </w:rPr>
        <w:t xml:space="preserve">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28">
        <w:rPr>
          <w:rFonts w:ascii="Times New Roman" w:hAnsi="Times New Roman" w:cs="Times New Roman"/>
          <w:sz w:val="28"/>
          <w:szCs w:val="28"/>
        </w:rPr>
        <w:t>регулирующего  воздействия  проекта  муниципального 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28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</w:p>
    <w:p w:rsidR="00E924AC" w:rsidRPr="00314B64" w:rsidRDefault="00E924AC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7C28">
        <w:rPr>
          <w:rFonts w:ascii="Times New Roman" w:hAnsi="Times New Roman" w:cs="Times New Roman"/>
          <w:sz w:val="28"/>
          <w:szCs w:val="28"/>
        </w:rPr>
        <w:t xml:space="preserve"> Проект   муниципального   нормативного   правового   акта  размещен  </w:t>
      </w:r>
      <w:r w:rsidRPr="00314B64">
        <w:rPr>
          <w:rFonts w:ascii="Times New Roman" w:hAnsi="Times New Roman" w:cs="Times New Roman"/>
          <w:sz w:val="28"/>
          <w:szCs w:val="28"/>
        </w:rPr>
        <w:t xml:space="preserve">на официальном  сайте  администрации  муниципального образования «Зеленоградский городской округ»  в сети «Интернет» </w:t>
      </w:r>
      <w:hyperlink r:id="rId7" w:history="1">
        <w:r w:rsidRPr="00314B6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zelenogradsk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14B64" w:rsidRPr="00314B64" w:rsidRDefault="00314B64" w:rsidP="00314B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E924AC" w:rsidRPr="00314B64">
        <w:rPr>
          <w:rFonts w:ascii="Times New Roman" w:hAnsi="Times New Roman"/>
          <w:b/>
          <w:sz w:val="28"/>
          <w:szCs w:val="28"/>
        </w:rPr>
        <w:t>Предложения  принимаются  по  адресу:</w:t>
      </w:r>
      <w:r w:rsidR="00E924AC" w:rsidRPr="00314B64">
        <w:rPr>
          <w:rFonts w:ascii="Times New Roman" w:hAnsi="Times New Roman"/>
          <w:sz w:val="28"/>
          <w:szCs w:val="28"/>
        </w:rPr>
        <w:t xml:space="preserve"> 238530, Россия, Калининградская область, г. Зеленоградск, ул. Крымская, 5а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924AC" w:rsidRPr="00314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4AC" w:rsidRPr="00314B64">
        <w:rPr>
          <w:rFonts w:ascii="Times New Roman" w:hAnsi="Times New Roman"/>
          <w:sz w:val="28"/>
          <w:szCs w:val="28"/>
        </w:rPr>
        <w:t>каб</w:t>
      </w:r>
      <w:proofErr w:type="spellEnd"/>
      <w:r w:rsidR="00E924AC" w:rsidRPr="00314B64">
        <w:rPr>
          <w:rFonts w:ascii="Times New Roman" w:hAnsi="Times New Roman"/>
          <w:sz w:val="28"/>
          <w:szCs w:val="28"/>
        </w:rPr>
        <w:t>. 10,</w:t>
      </w:r>
      <w:r w:rsidR="001859EC" w:rsidRPr="00314B64">
        <w:rPr>
          <w:rFonts w:ascii="Times New Roman" w:hAnsi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8" w:history="1">
        <w:r w:rsidR="00E924AC" w:rsidRPr="00314B64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E924AC" w:rsidRPr="00314B64">
          <w:rPr>
            <w:rStyle w:val="a3"/>
            <w:rFonts w:ascii="Times New Roman" w:hAnsi="Times New Roman"/>
            <w:sz w:val="28"/>
            <w:szCs w:val="28"/>
          </w:rPr>
          <w:t>.</w:t>
        </w:r>
        <w:r w:rsidR="00E924AC" w:rsidRPr="00314B64">
          <w:rPr>
            <w:rStyle w:val="a3"/>
            <w:rFonts w:ascii="Times New Roman" w:hAnsi="Times New Roman"/>
            <w:sz w:val="28"/>
            <w:szCs w:val="28"/>
            <w:lang w:val="en-US"/>
          </w:rPr>
          <w:t>terenteva</w:t>
        </w:r>
        <w:r w:rsidR="00E924AC" w:rsidRPr="00314B64">
          <w:rPr>
            <w:rStyle w:val="a3"/>
            <w:rFonts w:ascii="Times New Roman" w:hAnsi="Times New Roman"/>
            <w:sz w:val="28"/>
            <w:szCs w:val="28"/>
          </w:rPr>
          <w:t>@</w:t>
        </w:r>
        <w:r w:rsidR="00E924AC" w:rsidRPr="00314B64">
          <w:rPr>
            <w:rStyle w:val="a3"/>
            <w:rFonts w:ascii="Times New Roman" w:hAnsi="Times New Roman"/>
            <w:sz w:val="28"/>
            <w:szCs w:val="28"/>
            <w:lang w:val="en-US"/>
          </w:rPr>
          <w:t>zelenogradsk</w:t>
        </w:r>
        <w:r w:rsidR="00E924AC" w:rsidRPr="00314B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924AC" w:rsidRPr="00314B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924AC" w:rsidRPr="00314B64">
        <w:rPr>
          <w:rFonts w:ascii="Times New Roman" w:hAnsi="Times New Roman"/>
          <w:sz w:val="28"/>
          <w:szCs w:val="28"/>
        </w:rPr>
        <w:t xml:space="preserve"> </w:t>
      </w:r>
    </w:p>
    <w:p w:rsidR="00E924AC" w:rsidRPr="00314B64" w:rsidRDefault="00E924AC" w:rsidP="00314B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4B64">
        <w:rPr>
          <w:rFonts w:ascii="Times New Roman" w:hAnsi="Times New Roman"/>
          <w:b/>
          <w:sz w:val="28"/>
          <w:szCs w:val="28"/>
        </w:rPr>
        <w:t>Сроки приема предложений</w:t>
      </w:r>
      <w:r w:rsidRPr="00314B64">
        <w:rPr>
          <w:rFonts w:ascii="Times New Roman" w:hAnsi="Times New Roman"/>
          <w:sz w:val="28"/>
          <w:szCs w:val="28"/>
        </w:rPr>
        <w:t xml:space="preserve">: </w:t>
      </w:r>
      <w:r w:rsidR="00E00245" w:rsidRPr="00314B64">
        <w:rPr>
          <w:rFonts w:ascii="Times New Roman" w:hAnsi="Times New Roman"/>
          <w:sz w:val="28"/>
          <w:szCs w:val="28"/>
        </w:rPr>
        <w:t xml:space="preserve"> с 3 мая 2017 года </w:t>
      </w:r>
      <w:r w:rsidRPr="00314B64">
        <w:rPr>
          <w:rFonts w:ascii="Times New Roman" w:hAnsi="Times New Roman"/>
          <w:sz w:val="28"/>
          <w:szCs w:val="28"/>
        </w:rPr>
        <w:t>до 18 мая  2017года включительно.</w:t>
      </w:r>
    </w:p>
    <w:p w:rsidR="00E00245" w:rsidRPr="00314B64" w:rsidRDefault="00E00245" w:rsidP="00314B6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B64">
        <w:rPr>
          <w:rFonts w:ascii="Times New Roman" w:hAnsi="Times New Roman"/>
          <w:b/>
          <w:sz w:val="28"/>
          <w:szCs w:val="28"/>
        </w:rPr>
        <w:t xml:space="preserve">Контактное лицо по вопросам заполнения формы запроса и его отправки: </w:t>
      </w:r>
    </w:p>
    <w:p w:rsidR="00E924AC" w:rsidRPr="00314B64" w:rsidRDefault="00E00245" w:rsidP="00314B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4B64">
        <w:rPr>
          <w:rFonts w:ascii="Times New Roman" w:hAnsi="Times New Roman"/>
          <w:sz w:val="28"/>
          <w:szCs w:val="28"/>
        </w:rPr>
        <w:t>Терентьева Анжела Викторовна,</w:t>
      </w:r>
      <w:r w:rsidR="001859EC" w:rsidRPr="00314B64">
        <w:rPr>
          <w:rFonts w:ascii="Times New Roman" w:hAnsi="Times New Roman"/>
          <w:sz w:val="28"/>
          <w:szCs w:val="28"/>
        </w:rPr>
        <w:t xml:space="preserve"> </w:t>
      </w:r>
      <w:r w:rsidRPr="00314B64">
        <w:rPr>
          <w:rFonts w:ascii="Times New Roman" w:hAnsi="Times New Roman"/>
          <w:sz w:val="28"/>
          <w:szCs w:val="28"/>
        </w:rPr>
        <w:t xml:space="preserve"> Начальник отдела экономического развития и торговли администрации муниципального образования «Зеленоградский городской округ», рабочий телефон исполнителя 8(40150)4 22 23, с 10-00 до 17-00 по рабочим дням.</w:t>
      </w:r>
      <w:r w:rsidR="00314B64">
        <w:rPr>
          <w:rFonts w:ascii="Times New Roman" w:hAnsi="Times New Roman"/>
          <w:sz w:val="28"/>
          <w:szCs w:val="28"/>
        </w:rPr>
        <w:t xml:space="preserve"> </w:t>
      </w:r>
    </w:p>
    <w:p w:rsidR="00E924AC" w:rsidRPr="00314B64" w:rsidRDefault="00314B64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24AC" w:rsidRPr="00314B64">
        <w:rPr>
          <w:rFonts w:ascii="Times New Roman" w:hAnsi="Times New Roman" w:cs="Times New Roman"/>
          <w:b/>
          <w:sz w:val="28"/>
          <w:szCs w:val="28"/>
        </w:rPr>
        <w:t>Отчет   об  оценке  регулирующего  воздействия  проекта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>нормативного   правового   акта   будет   размещен   на  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администрации   муниципального образования «Зеленоградский городской округ» в  сети  Интернет </w:t>
      </w:r>
      <w:hyperlink r:id="rId9" w:history="1"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zelenogradsk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14B64"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924AC" w:rsidRPr="00314B64">
        <w:rPr>
          <w:rFonts w:ascii="Times New Roman" w:hAnsi="Times New Roman" w:cs="Times New Roman"/>
          <w:sz w:val="28"/>
          <w:szCs w:val="28"/>
          <w:u w:val="single"/>
        </w:rPr>
        <w:t>23 мая 2017года.</w:t>
      </w:r>
    </w:p>
    <w:p w:rsidR="00314B64" w:rsidRPr="00314B64" w:rsidRDefault="00E924AC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24AC" w:rsidRDefault="00E924AC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К уведомлению прилагаются:</w:t>
      </w:r>
    </w:p>
    <w:p w:rsidR="00314B64" w:rsidRPr="00767C28" w:rsidRDefault="00314B64" w:rsidP="00314B6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4AC" w:rsidRDefault="00E924AC" w:rsidP="00406A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406AC3" w:rsidRPr="00767C28" w:rsidRDefault="00406AC3" w:rsidP="00406A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E924AC" w:rsidRDefault="00E924AC" w:rsidP="0018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3866" w:rsidRDefault="00CE3866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</w:t>
      </w:r>
    </w:p>
    <w:p w:rsidR="00314B64" w:rsidRPr="00767C28" w:rsidRDefault="00CE3866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E924AC" w:rsidRPr="00767C28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E500B">
        <w:rPr>
          <w:rFonts w:ascii="Times New Roman" w:hAnsi="Times New Roman" w:cs="Times New Roman"/>
          <w:sz w:val="28"/>
          <w:szCs w:val="28"/>
        </w:rPr>
        <w:t xml:space="preserve"> </w:t>
      </w:r>
      <w:r w:rsidR="004943B6">
        <w:rPr>
          <w:rFonts w:ascii="Times New Roman" w:hAnsi="Times New Roman" w:cs="Times New Roman"/>
          <w:sz w:val="28"/>
          <w:szCs w:val="28"/>
        </w:rPr>
        <w:tab/>
      </w:r>
      <w:r w:rsidR="00E924AC" w:rsidRPr="00767C28">
        <w:rPr>
          <w:rFonts w:ascii="Times New Roman" w:hAnsi="Times New Roman" w:cs="Times New Roman"/>
          <w:sz w:val="28"/>
          <w:szCs w:val="28"/>
        </w:rPr>
        <w:t xml:space="preserve"> </w:t>
      </w:r>
      <w:r w:rsidR="004943B6">
        <w:rPr>
          <w:rFonts w:ascii="Times New Roman" w:hAnsi="Times New Roman" w:cs="Times New Roman"/>
          <w:sz w:val="28"/>
          <w:szCs w:val="28"/>
        </w:rPr>
        <w:t>В.А. Беляев</w:t>
      </w:r>
    </w:p>
    <w:p w:rsidR="00E924AC" w:rsidRDefault="00E924AC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Pr="00EE500B" w:rsidRDefault="00314B64" w:rsidP="00314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0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14B64" w:rsidRPr="00EE500B" w:rsidRDefault="00314B64" w:rsidP="00314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0B">
        <w:rPr>
          <w:rFonts w:ascii="Times New Roman" w:hAnsi="Times New Roman" w:cs="Times New Roman"/>
          <w:b/>
          <w:sz w:val="28"/>
          <w:szCs w:val="28"/>
        </w:rPr>
        <w:t xml:space="preserve">К  </w:t>
      </w:r>
      <w:r w:rsidRPr="00EE500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EE500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EE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00B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EE500B">
        <w:rPr>
          <w:rFonts w:ascii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</w:p>
    <w:p w:rsidR="00314B64" w:rsidRPr="00EE500B" w:rsidRDefault="00314B64" w:rsidP="00314B64">
      <w:pPr>
        <w:jc w:val="center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  <w:u w:val="single"/>
        </w:rPr>
        <w:t xml:space="preserve"> «Об утверждении  административного регламента предоставления муниципальной услуги  «Сопровождение инвестиционных проектов по принципу «одного окна»</w:t>
      </w:r>
      <w:r w:rsidRPr="00EE500B">
        <w:rPr>
          <w:rFonts w:ascii="Times New Roman" w:hAnsi="Times New Roman"/>
          <w:b/>
          <w:sz w:val="28"/>
          <w:szCs w:val="28"/>
        </w:rPr>
        <w:t xml:space="preserve">  </w:t>
      </w: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Pr="004943B6" w:rsidRDefault="00314B64" w:rsidP="00314B6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43B6">
        <w:rPr>
          <w:rFonts w:ascii="Times New Roman" w:hAnsi="Times New Roman" w:cs="Times New Roman"/>
          <w:b/>
          <w:sz w:val="28"/>
          <w:szCs w:val="28"/>
        </w:rPr>
        <w:t>Описание  проблемы,  на  решение  которой  направлено  предлагаемое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3B6">
        <w:rPr>
          <w:rFonts w:ascii="Times New Roman" w:hAnsi="Times New Roman" w:cs="Times New Roman"/>
          <w:b/>
          <w:sz w:val="28"/>
          <w:szCs w:val="28"/>
        </w:rPr>
        <w:t>правовое регулирование</w:t>
      </w:r>
    </w:p>
    <w:p w:rsidR="00314B64" w:rsidRPr="009579ED" w:rsidRDefault="00314B64" w:rsidP="00314B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Внедрение мер</w:t>
      </w:r>
      <w:r w:rsidRPr="004943B6">
        <w:rPr>
          <w:rFonts w:ascii="Times New Roman" w:hAnsi="Times New Roman" w:cs="Times New Roman"/>
          <w:sz w:val="28"/>
          <w:szCs w:val="28"/>
        </w:rPr>
        <w:t>, направленных на развитие малого и среднего предпринимательства, снятие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314B64" w:rsidRPr="001859EC" w:rsidRDefault="00314B64" w:rsidP="00314B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EC">
        <w:rPr>
          <w:rFonts w:ascii="Times New Roman" w:hAnsi="Times New Roman" w:cs="Times New Roman"/>
          <w:b/>
          <w:sz w:val="28"/>
          <w:szCs w:val="28"/>
        </w:rPr>
        <w:t xml:space="preserve">    2. Цели предлагаемого правового регулирования</w:t>
      </w:r>
    </w:p>
    <w:p w:rsidR="00314B64" w:rsidRPr="001859EC" w:rsidRDefault="00314B64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нормативно правовой акт</w:t>
      </w:r>
      <w:r w:rsidRPr="001859EC">
        <w:rPr>
          <w:rFonts w:ascii="Times New Roman" w:hAnsi="Times New Roman" w:cs="Times New Roman"/>
          <w:sz w:val="28"/>
          <w:szCs w:val="28"/>
        </w:rPr>
        <w:t xml:space="preserve"> разработан в целях активизации процесса привлечения инвестиций в экономику муниципального образования «Зеленоградский городской округ»,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муниципального образования «Зеленоградский городской округ» путем оказания информационно-консультационного и организационного содействия инвесторам, реализующим и (или) планирующим реализацию инвестиционных проектов на территории</w:t>
      </w:r>
      <w:proofErr w:type="gramEnd"/>
      <w:r w:rsidRPr="001859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округ».</w:t>
      </w:r>
    </w:p>
    <w:p w:rsidR="00314B64" w:rsidRPr="001859EC" w:rsidRDefault="00314B64" w:rsidP="00314B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859EC">
        <w:rPr>
          <w:rFonts w:ascii="Times New Roman" w:hAnsi="Times New Roman" w:cs="Times New Roman"/>
          <w:b/>
          <w:sz w:val="28"/>
          <w:szCs w:val="28"/>
        </w:rPr>
        <w:t xml:space="preserve">    3.  Действующие  нормативные  правовые  акты,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поручения, </w:t>
      </w:r>
      <w:r w:rsidRPr="001859EC">
        <w:rPr>
          <w:rFonts w:ascii="Times New Roman" w:hAnsi="Times New Roman" w:cs="Times New Roman"/>
          <w:b/>
          <w:sz w:val="28"/>
          <w:szCs w:val="28"/>
        </w:rPr>
        <w:t>решения, 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9EC">
        <w:rPr>
          <w:rFonts w:ascii="Times New Roman" w:hAnsi="Times New Roman" w:cs="Times New Roman"/>
          <w:b/>
          <w:sz w:val="28"/>
          <w:szCs w:val="28"/>
        </w:rPr>
        <w:t>которых   вытекает   необходимость   разрабо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тки   предлагаемого   правового </w:t>
      </w:r>
      <w:r w:rsidRPr="001859EC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</w:t>
      </w:r>
    </w:p>
    <w:p w:rsidR="00314B64" w:rsidRPr="00F4629D" w:rsidRDefault="00314B64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29D">
        <w:rPr>
          <w:rFonts w:ascii="Times New Roman" w:hAnsi="Times New Roman" w:cs="Times New Roman"/>
          <w:color w:val="000000"/>
          <w:sz w:val="28"/>
          <w:szCs w:val="28"/>
        </w:rPr>
        <w:t>Статья 15 Федерального Закона от 06.10.2003г.  № 131-ФЗ «Об общих принципах организации местного самоуправления в РФ», в</w:t>
      </w:r>
      <w:r w:rsidRPr="00F4629D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реализации инвестиционных проектов, внедрения Стандарта деятельности органов местного самоуправления    по обеспечению благоприятного инвестиционного климата в муниципальном образовании «Зеленоградский городской округ»</w:t>
      </w:r>
    </w:p>
    <w:p w:rsidR="00314B64" w:rsidRPr="00314B64" w:rsidRDefault="00314B64" w:rsidP="00314B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9D">
        <w:rPr>
          <w:rFonts w:ascii="Times New Roman" w:hAnsi="Times New Roman" w:cs="Times New Roman"/>
          <w:b/>
          <w:sz w:val="28"/>
          <w:szCs w:val="28"/>
        </w:rPr>
        <w:t xml:space="preserve">    4.   Планируемый   срок   вступления  в  силу  предлагаемого 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9D">
        <w:rPr>
          <w:rFonts w:ascii="Times New Roman" w:hAnsi="Times New Roman" w:cs="Times New Roman"/>
          <w:b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9D">
        <w:rPr>
          <w:rFonts w:ascii="Times New Roman" w:hAnsi="Times New Roman" w:cs="Times New Roman"/>
          <w:sz w:val="28"/>
          <w:szCs w:val="28"/>
          <w:u w:val="single"/>
        </w:rPr>
        <w:t>июль 2017года</w:t>
      </w:r>
    </w:p>
    <w:p w:rsidR="00314B64" w:rsidRPr="00F4629D" w:rsidRDefault="00314B64" w:rsidP="00314B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</w:t>
      </w:r>
      <w:r w:rsidRPr="00F4629D">
        <w:rPr>
          <w:rFonts w:ascii="Times New Roman" w:hAnsi="Times New Roman" w:cs="Times New Roman"/>
          <w:b/>
          <w:sz w:val="28"/>
          <w:szCs w:val="28"/>
        </w:rPr>
        <w:t>5.   Сведения   о   необходимости   или   об  отсутствии  необходимости</w:t>
      </w:r>
    </w:p>
    <w:p w:rsidR="00314B64" w:rsidRPr="00F4629D" w:rsidRDefault="00314B64" w:rsidP="00314B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9D">
        <w:rPr>
          <w:rFonts w:ascii="Times New Roman" w:hAnsi="Times New Roman" w:cs="Times New Roman"/>
          <w:b/>
          <w:sz w:val="28"/>
          <w:szCs w:val="28"/>
        </w:rPr>
        <w:t>установления переходного периода</w:t>
      </w:r>
    </w:p>
    <w:p w:rsidR="00314B64" w:rsidRPr="00767C28" w:rsidRDefault="00314B64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7C28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6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7C2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7C28">
        <w:rPr>
          <w:rFonts w:ascii="Times New Roman" w:hAnsi="Times New Roman" w:cs="Times New Roman"/>
          <w:sz w:val="28"/>
          <w:szCs w:val="28"/>
        </w:rPr>
        <w:t xml:space="preserve"> 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14B64" w:rsidRPr="009579ED" w:rsidRDefault="00314B64" w:rsidP="00314B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EE500B" w:rsidRPr="00EE500B" w:rsidRDefault="00EE500B" w:rsidP="00EE500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lastRenderedPageBreak/>
        <w:t xml:space="preserve">Пожалуйста, заполните, ответив полностью или частично на указанные ниже вопросы, и направьте данную форму по электронной почте на адрес: </w:t>
      </w:r>
      <w:hyperlink r:id="rId10" w:history="1">
        <w:r w:rsidRPr="00EE500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EE500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E500B">
          <w:rPr>
            <w:rStyle w:val="a3"/>
            <w:rFonts w:ascii="Times New Roman" w:hAnsi="Times New Roman"/>
            <w:sz w:val="28"/>
            <w:szCs w:val="28"/>
            <w:lang w:val="en-US"/>
          </w:rPr>
          <w:t>terenteva</w:t>
        </w:r>
        <w:r w:rsidRPr="00EE500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E500B">
          <w:rPr>
            <w:rStyle w:val="a3"/>
            <w:rFonts w:ascii="Times New Roman" w:hAnsi="Times New Roman"/>
            <w:sz w:val="28"/>
            <w:szCs w:val="28"/>
            <w:lang w:val="en-US"/>
          </w:rPr>
          <w:t>zelenogradsk</w:t>
        </w:r>
        <w:r w:rsidRPr="00EE50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E500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E500B">
        <w:rPr>
          <w:rFonts w:ascii="Times New Roman" w:hAnsi="Times New Roman"/>
          <w:sz w:val="28"/>
          <w:szCs w:val="28"/>
        </w:rPr>
        <w:t xml:space="preserve"> не позднее 18:00 18.05.2017. Уполномоченный орган, проводящий оценку регулирующего воздействия,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По Вашему желанию укажите: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Название организации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Сферу деятельности организации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Ф.И.О. контактного лица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Номер контактного телефона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Адрес электронной почты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          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>_______________________________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Перечень вопросов в рамках проведения публичных консультаций по проекту постановления</w:t>
      </w:r>
      <w:r w:rsidRPr="00EE500B">
        <w:rPr>
          <w:rFonts w:ascii="Times New Roman" w:hAnsi="Times New Roman"/>
          <w:sz w:val="28"/>
          <w:szCs w:val="28"/>
        </w:rPr>
        <w:t xml:space="preserve">   </w:t>
      </w:r>
      <w:r w:rsidRPr="00EE500B">
        <w:rPr>
          <w:rFonts w:ascii="Times New Roman" w:hAnsi="Times New Roman"/>
          <w:sz w:val="28"/>
          <w:szCs w:val="28"/>
          <w:u w:val="single"/>
        </w:rPr>
        <w:t xml:space="preserve"> «Об утверждении  административного регламента предоставления муниципальной услуги  «Сопровождение инвестиционных проектов по принципу «одного окна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1.</w:t>
      </w:r>
      <w:r w:rsidRPr="00EE500B">
        <w:rPr>
          <w:rFonts w:ascii="Times New Roman" w:hAnsi="Times New Roman"/>
          <w:sz w:val="28"/>
          <w:szCs w:val="28"/>
        </w:rPr>
        <w:t xml:space="preserve"> Насколько точно определена сфера регулирования проекта акта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>(предмет регулирования, перечень объектов, состав субъектов)?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2.</w:t>
      </w:r>
      <w:r w:rsidRPr="00EE500B">
        <w:rPr>
          <w:rFonts w:ascii="Times New Roman" w:hAnsi="Times New Roman"/>
          <w:sz w:val="28"/>
          <w:szCs w:val="28"/>
        </w:rPr>
        <w:t xml:space="preserve"> Насколько понятны, </w:t>
      </w:r>
      <w:proofErr w:type="gramStart"/>
      <w:r w:rsidRPr="00EE500B">
        <w:rPr>
          <w:rFonts w:ascii="Times New Roman" w:hAnsi="Times New Roman"/>
          <w:sz w:val="28"/>
          <w:szCs w:val="28"/>
        </w:rPr>
        <w:t>корректны и точны</w:t>
      </w:r>
      <w:proofErr w:type="gramEnd"/>
      <w:r w:rsidRPr="00EE500B">
        <w:rPr>
          <w:rFonts w:ascii="Times New Roman" w:hAnsi="Times New Roman"/>
          <w:sz w:val="28"/>
          <w:szCs w:val="28"/>
        </w:rPr>
        <w:t xml:space="preserve"> термины (определения), вводимые проектом акта?  Существует ли необходимость дать дополнительные определения терминам?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 </w:t>
      </w:r>
      <w:r w:rsidRPr="00EE500B">
        <w:rPr>
          <w:rFonts w:ascii="Times New Roman" w:hAnsi="Times New Roman"/>
          <w:b/>
          <w:sz w:val="28"/>
          <w:szCs w:val="28"/>
        </w:rPr>
        <w:t>Вопрос 3.</w:t>
      </w:r>
      <w:r w:rsidRPr="00EE500B">
        <w:rPr>
          <w:rFonts w:ascii="Times New Roman" w:hAnsi="Times New Roman"/>
          <w:sz w:val="28"/>
          <w:szCs w:val="28"/>
        </w:rPr>
        <w:t xml:space="preserve">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полезных эффектов?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 </w:t>
      </w:r>
      <w:r w:rsidRPr="00EE500B">
        <w:rPr>
          <w:rFonts w:ascii="Times New Roman" w:hAnsi="Times New Roman"/>
          <w:b/>
          <w:sz w:val="28"/>
          <w:szCs w:val="28"/>
        </w:rPr>
        <w:t>Вопрос 4.</w:t>
      </w:r>
      <w:r w:rsidRPr="00EE500B">
        <w:rPr>
          <w:rFonts w:ascii="Times New Roman" w:hAnsi="Times New Roman"/>
          <w:sz w:val="28"/>
          <w:szCs w:val="28"/>
        </w:rPr>
        <w:t xml:space="preserve"> Какие негативные эффекты (для муниципального образования, общества, субъектов предпринимательской деятельности, потребителей и </w:t>
      </w:r>
      <w:r w:rsidRPr="00EE500B">
        <w:rPr>
          <w:rFonts w:ascii="Times New Roman" w:hAnsi="Times New Roman"/>
          <w:sz w:val="28"/>
          <w:szCs w:val="28"/>
        </w:rPr>
        <w:lastRenderedPageBreak/>
        <w:t>т.п.) ожидаются в случае принятия проекта акта?  Какими данными можно будет подтвердить проявление таких негативных эффектов?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5.</w:t>
      </w:r>
      <w:r w:rsidRPr="00EE500B">
        <w:rPr>
          <w:rFonts w:ascii="Times New Roman" w:hAnsi="Times New Roman"/>
          <w:sz w:val="28"/>
          <w:szCs w:val="28"/>
        </w:rPr>
        <w:t xml:space="preserve"> Приведет ли данный проект акта к сокращению административных барьеров? Или данный проект акта вводит избыточные ограничения?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6.</w:t>
      </w:r>
      <w:r w:rsidRPr="00EE500B">
        <w:rPr>
          <w:rFonts w:ascii="Times New Roman" w:hAnsi="Times New Roman"/>
          <w:sz w:val="28"/>
          <w:szCs w:val="28"/>
        </w:rPr>
        <w:t xml:space="preserve"> Иные замечания и отзывы.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EE500B" w:rsidRPr="00EE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5FD"/>
    <w:multiLevelType w:val="hybridMultilevel"/>
    <w:tmpl w:val="14764AC2"/>
    <w:lvl w:ilvl="0" w:tplc="C31C91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3E"/>
    <w:rsid w:val="001859EC"/>
    <w:rsid w:val="002B763E"/>
    <w:rsid w:val="002D4924"/>
    <w:rsid w:val="00314B64"/>
    <w:rsid w:val="00406AC3"/>
    <w:rsid w:val="00460204"/>
    <w:rsid w:val="004943B6"/>
    <w:rsid w:val="00956B6B"/>
    <w:rsid w:val="00CE3866"/>
    <w:rsid w:val="00D660F0"/>
    <w:rsid w:val="00E00245"/>
    <w:rsid w:val="00E924AC"/>
    <w:rsid w:val="00EE500B"/>
    <w:rsid w:val="00F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4AC"/>
    <w:rPr>
      <w:color w:val="0000FF"/>
      <w:u w:val="single"/>
    </w:rPr>
  </w:style>
  <w:style w:type="table" w:styleId="a4">
    <w:name w:val="Table Grid"/>
    <w:basedOn w:val="a1"/>
    <w:uiPriority w:val="39"/>
    <w:rsid w:val="002D4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B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4AC"/>
    <w:rPr>
      <w:color w:val="0000FF"/>
      <w:u w:val="single"/>
    </w:rPr>
  </w:style>
  <w:style w:type="table" w:styleId="a4">
    <w:name w:val="Table Grid"/>
    <w:basedOn w:val="a1"/>
    <w:uiPriority w:val="39"/>
    <w:rsid w:val="002D4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B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erenteva@zelenograd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ograds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terenteva@zelenograd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62DF-B91B-44A5-8972-813401CC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2017-05-03T08:58:00Z</cp:lastPrinted>
  <dcterms:created xsi:type="dcterms:W3CDTF">2017-05-02T15:20:00Z</dcterms:created>
  <dcterms:modified xsi:type="dcterms:W3CDTF">2017-05-03T09:01:00Z</dcterms:modified>
</cp:coreProperties>
</file>